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E6637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2E663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707E7">
        <w:rPr>
          <w:rFonts w:ascii="Times New Roman" w:hAnsi="Times New Roman"/>
          <w:bCs/>
          <w:iCs/>
          <w:sz w:val="28"/>
          <w:szCs w:val="28"/>
        </w:rPr>
        <w:t>0030401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707E7">
        <w:rPr>
          <w:rFonts w:ascii="Times New Roman" w:hAnsi="Times New Roman"/>
          <w:bCs/>
          <w:iCs/>
          <w:sz w:val="28"/>
          <w:szCs w:val="28"/>
        </w:rPr>
        <w:t>1944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3707E7">
        <w:rPr>
          <w:rFonts w:ascii="Times New Roman" w:hAnsi="Times New Roman"/>
          <w:bCs/>
          <w:iCs/>
          <w:sz w:val="28"/>
          <w:szCs w:val="28"/>
        </w:rPr>
        <w:t>аснокрымское, с. Султан-Салы, пер. Октябрьский</w:t>
      </w:r>
      <w:r w:rsidR="00D87874">
        <w:rPr>
          <w:rFonts w:ascii="Times New Roman" w:hAnsi="Times New Roman"/>
          <w:bCs/>
          <w:iCs/>
          <w:sz w:val="28"/>
          <w:szCs w:val="28"/>
        </w:rPr>
        <w:t>,</w:t>
      </w:r>
      <w:r w:rsidR="001F2B8E">
        <w:rPr>
          <w:rFonts w:ascii="Times New Roman" w:hAnsi="Times New Roman"/>
          <w:bCs/>
          <w:iCs/>
          <w:sz w:val="28"/>
          <w:szCs w:val="28"/>
        </w:rPr>
        <w:t xml:space="preserve"> 1а</w:t>
      </w:r>
      <w:r w:rsidR="000D1821">
        <w:rPr>
          <w:rFonts w:ascii="Times New Roman" w:hAnsi="Times New Roman"/>
          <w:bCs/>
          <w:iCs/>
          <w:sz w:val="28"/>
          <w:szCs w:val="28"/>
        </w:rPr>
        <w:t>,</w:t>
      </w:r>
      <w:bookmarkStart w:id="0" w:name="_GoBack"/>
      <w:bookmarkEnd w:id="0"/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44561C">
        <w:rPr>
          <w:rFonts w:ascii="Times New Roman" w:hAnsi="Times New Roman"/>
          <w:bCs/>
          <w:iCs/>
          <w:sz w:val="28"/>
          <w:szCs w:val="28"/>
        </w:rPr>
        <w:t>0030401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4561C">
        <w:rPr>
          <w:rFonts w:ascii="Times New Roman" w:hAnsi="Times New Roman"/>
          <w:bCs/>
          <w:iCs/>
          <w:sz w:val="28"/>
          <w:szCs w:val="28"/>
        </w:rPr>
        <w:t>1945</w:t>
      </w:r>
      <w:r w:rsidR="007A5D88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,19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кадастровым номером 61:25:0030401:248 до 2,50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62A0E"/>
    <w:rsid w:val="000A209B"/>
    <w:rsid w:val="000D1821"/>
    <w:rsid w:val="000D3E11"/>
    <w:rsid w:val="000D42D0"/>
    <w:rsid w:val="000F0B94"/>
    <w:rsid w:val="00100668"/>
    <w:rsid w:val="00104BE8"/>
    <w:rsid w:val="00151A74"/>
    <w:rsid w:val="001A5A2A"/>
    <w:rsid w:val="001F2B8E"/>
    <w:rsid w:val="0021333B"/>
    <w:rsid w:val="0026580A"/>
    <w:rsid w:val="0028446F"/>
    <w:rsid w:val="00290328"/>
    <w:rsid w:val="00291DED"/>
    <w:rsid w:val="00297217"/>
    <w:rsid w:val="002C5680"/>
    <w:rsid w:val="002E3377"/>
    <w:rsid w:val="002E663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561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469F2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24110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F90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2024-06-25T12:37:00Z</cp:lastPrinted>
  <dcterms:created xsi:type="dcterms:W3CDTF">2022-05-19T07:47:00Z</dcterms:created>
  <dcterms:modified xsi:type="dcterms:W3CDTF">2025-02-24T13:36:00Z</dcterms:modified>
</cp:coreProperties>
</file>